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2B" w:rsidRPr="00C45B4A" w:rsidRDefault="00D37996" w:rsidP="007C3A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ВЫПИСКА ИЗ </w:t>
      </w:r>
      <w:r w:rsidR="007C3A2B" w:rsidRPr="00C45B4A">
        <w:rPr>
          <w:rFonts w:ascii="Arial" w:hAnsi="Arial" w:cs="Arial"/>
          <w:sz w:val="24"/>
          <w:szCs w:val="24"/>
        </w:rPr>
        <w:t>ПРОТОКОЛ</w:t>
      </w:r>
      <w:r>
        <w:rPr>
          <w:rFonts w:ascii="Arial" w:hAnsi="Arial" w:cs="Arial"/>
          <w:sz w:val="24"/>
          <w:szCs w:val="24"/>
        </w:rPr>
        <w:t>А</w:t>
      </w:r>
      <w:r w:rsidR="007C3A2B" w:rsidRPr="00C45B4A">
        <w:rPr>
          <w:rFonts w:ascii="Arial" w:hAnsi="Arial" w:cs="Arial"/>
          <w:sz w:val="24"/>
          <w:szCs w:val="24"/>
        </w:rPr>
        <w:t xml:space="preserve"> №</w:t>
      </w:r>
      <w:r w:rsidR="00A710FC">
        <w:rPr>
          <w:rFonts w:ascii="Arial" w:hAnsi="Arial" w:cs="Arial"/>
          <w:sz w:val="24"/>
          <w:szCs w:val="24"/>
        </w:rPr>
        <w:t>7</w:t>
      </w:r>
    </w:p>
    <w:p w:rsidR="007C3A2B" w:rsidRPr="00C45B4A" w:rsidRDefault="007C3A2B" w:rsidP="007C3A2B">
      <w:pPr>
        <w:jc w:val="center"/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>заседания комиссии по соблюдению требований к служебному поведению муниципальных служащих Администрации Верхнекетского района, органов Администрации Верхнекетского района и урегулированию конфликта интересов</w:t>
      </w:r>
    </w:p>
    <w:p w:rsidR="004112C6" w:rsidRDefault="004112C6" w:rsidP="004112C6">
      <w:pPr>
        <w:rPr>
          <w:rFonts w:ascii="Arial" w:hAnsi="Arial" w:cs="Arial"/>
          <w:sz w:val="24"/>
          <w:szCs w:val="24"/>
        </w:rPr>
      </w:pPr>
    </w:p>
    <w:p w:rsidR="00376BAA" w:rsidRPr="00C45B4A" w:rsidRDefault="00376BAA" w:rsidP="00376BAA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Дата проведения </w:t>
      </w:r>
      <w:r w:rsidR="00A710FC">
        <w:rPr>
          <w:rFonts w:ascii="Arial" w:hAnsi="Arial" w:cs="Arial"/>
          <w:sz w:val="24"/>
          <w:szCs w:val="24"/>
        </w:rPr>
        <w:t>3 октября</w:t>
      </w:r>
      <w:r>
        <w:rPr>
          <w:rFonts w:ascii="Arial" w:hAnsi="Arial" w:cs="Arial"/>
          <w:sz w:val="24"/>
          <w:szCs w:val="24"/>
        </w:rPr>
        <w:t xml:space="preserve">   2024</w:t>
      </w:r>
      <w:r w:rsidRPr="00C45B4A">
        <w:rPr>
          <w:rFonts w:ascii="Arial" w:hAnsi="Arial" w:cs="Arial"/>
          <w:sz w:val="24"/>
          <w:szCs w:val="24"/>
        </w:rPr>
        <w:t xml:space="preserve">  года</w:t>
      </w:r>
    </w:p>
    <w:p w:rsidR="00376BAA" w:rsidRPr="00C45B4A" w:rsidRDefault="00376BAA" w:rsidP="00376BAA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Место проведения: р.п.Белый Яр, ул. Гагарина, 15   </w:t>
      </w:r>
      <w:r>
        <w:rPr>
          <w:rFonts w:ascii="Arial" w:hAnsi="Arial" w:cs="Arial"/>
          <w:sz w:val="24"/>
          <w:szCs w:val="24"/>
        </w:rPr>
        <w:t>стр.1</w:t>
      </w:r>
      <w:r w:rsidRPr="00C45B4A">
        <w:rPr>
          <w:rFonts w:ascii="Arial" w:hAnsi="Arial" w:cs="Arial"/>
          <w:sz w:val="24"/>
          <w:szCs w:val="24"/>
        </w:rPr>
        <w:t xml:space="preserve">                            </w:t>
      </w:r>
      <w:r w:rsidRPr="00C45B4A">
        <w:rPr>
          <w:rFonts w:ascii="Arial" w:hAnsi="Arial" w:cs="Arial"/>
          <w:sz w:val="24"/>
          <w:szCs w:val="24"/>
        </w:rPr>
        <w:tab/>
      </w:r>
    </w:p>
    <w:p w:rsidR="00376BAA" w:rsidRPr="002F7B2B" w:rsidRDefault="00376BAA" w:rsidP="00376BAA">
      <w:pPr>
        <w:rPr>
          <w:rFonts w:ascii="Arial" w:hAnsi="Arial" w:cs="Arial"/>
          <w:b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>Начало заседания: 11</w:t>
      </w:r>
      <w:r w:rsidRPr="00C45B4A">
        <w:rPr>
          <w:rFonts w:ascii="Arial" w:hAnsi="Arial" w:cs="Arial"/>
          <w:sz w:val="24"/>
          <w:szCs w:val="24"/>
          <w:vertAlign w:val="superscript"/>
        </w:rPr>
        <w:t>00</w:t>
      </w:r>
      <w:r w:rsidRPr="00C45B4A">
        <w:rPr>
          <w:rFonts w:ascii="Arial" w:hAnsi="Arial" w:cs="Arial"/>
          <w:sz w:val="24"/>
          <w:szCs w:val="24"/>
        </w:rPr>
        <w:tab/>
      </w:r>
    </w:p>
    <w:p w:rsidR="00376BAA" w:rsidRDefault="00376BAA" w:rsidP="00376BAA">
      <w:pPr>
        <w:rPr>
          <w:rFonts w:ascii="Arial" w:hAnsi="Arial" w:cs="Arial"/>
          <w:sz w:val="22"/>
          <w:szCs w:val="22"/>
        </w:rPr>
      </w:pPr>
      <w:r w:rsidRPr="00AE0B83">
        <w:rPr>
          <w:rFonts w:ascii="Arial" w:hAnsi="Arial" w:cs="Arial"/>
          <w:sz w:val="22"/>
          <w:szCs w:val="22"/>
        </w:rPr>
        <w:t>Председатель к</w:t>
      </w:r>
      <w:r>
        <w:rPr>
          <w:rFonts w:ascii="Arial" w:hAnsi="Arial" w:cs="Arial"/>
          <w:sz w:val="22"/>
          <w:szCs w:val="22"/>
        </w:rPr>
        <w:t>омиссии: Досужева Любовь Александровна</w:t>
      </w:r>
    </w:p>
    <w:p w:rsidR="00376BAA" w:rsidRPr="0099003B" w:rsidRDefault="00376BAA" w:rsidP="00376BAA">
      <w:pPr>
        <w:rPr>
          <w:rFonts w:ascii="Arial" w:hAnsi="Arial" w:cs="Arial"/>
          <w:sz w:val="22"/>
          <w:szCs w:val="22"/>
        </w:rPr>
      </w:pPr>
      <w:r w:rsidRPr="0099003B">
        <w:rPr>
          <w:rFonts w:ascii="Arial" w:hAnsi="Arial" w:cs="Arial"/>
          <w:sz w:val="22"/>
          <w:szCs w:val="22"/>
        </w:rPr>
        <w:t xml:space="preserve">Секретарь комиссии: </w:t>
      </w:r>
      <w:r>
        <w:rPr>
          <w:rFonts w:ascii="Arial" w:hAnsi="Arial" w:cs="Arial"/>
          <w:sz w:val="22"/>
          <w:szCs w:val="22"/>
        </w:rPr>
        <w:t>Овчарова Татьяна Викторовна</w:t>
      </w:r>
    </w:p>
    <w:p w:rsidR="00376BAA" w:rsidRPr="00C45B4A" w:rsidRDefault="00376BAA" w:rsidP="00376BAA">
      <w:pPr>
        <w:rPr>
          <w:rFonts w:ascii="Arial" w:hAnsi="Arial" w:cs="Arial"/>
          <w:sz w:val="24"/>
          <w:szCs w:val="24"/>
        </w:rPr>
      </w:pPr>
      <w:r w:rsidRPr="00C45B4A">
        <w:rPr>
          <w:rFonts w:ascii="Arial" w:hAnsi="Arial" w:cs="Arial"/>
          <w:sz w:val="24"/>
          <w:szCs w:val="24"/>
        </w:rPr>
        <w:t xml:space="preserve">Присутствовали: 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>Парамонова Евгения Алексеевна- председатель Думы Верхнекетского района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>Сидихина Вероника Анатольевна – член Общественного Совета Администрации Верхнекетского района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 xml:space="preserve">Бурган Светлана Анатольевна- начальник управления финансов Администрации Верхнекетского района 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>Березкина Марина Леонидовна – депутат Думы Верхнекетского района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>Елисеева Татьяна Алексеевна – начальник управления образования Администрации Верхнекетского района;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>Генералова Татьяна Леонидовна – заместитель Главы Верхнекетского района по управлению делами;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>Толмачёва Алёна Сергеевна - начальник управления по распоряжению муниципальным имуществом и землей Администрации Верхнекетского района.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 xml:space="preserve">Отсутствует: </w:t>
      </w:r>
    </w:p>
    <w:p w:rsidR="00A710FC" w:rsidRP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 w:rsidRPr="00A710FC">
        <w:rPr>
          <w:rFonts w:ascii="Arial" w:hAnsi="Arial" w:cs="Arial"/>
          <w:sz w:val="22"/>
          <w:szCs w:val="22"/>
        </w:rPr>
        <w:t>Бармин А.А. – начальник юридической службы Администрации Верхнекетского района (по причине нахождения в отпуске)</w:t>
      </w:r>
    </w:p>
    <w:p w:rsidR="00A710FC" w:rsidRPr="00A710FC" w:rsidRDefault="00A710FC" w:rsidP="00A710F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05427" w:rsidRPr="00AE0B83" w:rsidRDefault="00705427" w:rsidP="0070542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E0B83">
        <w:rPr>
          <w:rFonts w:ascii="Arial" w:hAnsi="Arial" w:cs="Arial"/>
          <w:b/>
          <w:sz w:val="24"/>
          <w:szCs w:val="24"/>
        </w:rPr>
        <w:t>Повестка заседания:</w:t>
      </w:r>
    </w:p>
    <w:p w:rsidR="00A710FC" w:rsidRPr="009D41A1" w:rsidRDefault="00A710FC" w:rsidP="00A710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Рассмотрение уведомления руководителя МАУ «Культура» о возможном возникновении конфликта интересов</w:t>
      </w:r>
      <w:r w:rsidRPr="009D41A1">
        <w:rPr>
          <w:rFonts w:ascii="Arial" w:hAnsi="Arial" w:cs="Arial"/>
          <w:sz w:val="22"/>
          <w:szCs w:val="22"/>
        </w:rPr>
        <w:t>.</w:t>
      </w:r>
    </w:p>
    <w:p w:rsidR="00A710FC" w:rsidRDefault="00A710FC" w:rsidP="00A710FC">
      <w:pPr>
        <w:pStyle w:val="a7"/>
        <w:ind w:left="1069"/>
        <w:jc w:val="both"/>
        <w:rPr>
          <w:rFonts w:ascii="Arial" w:hAnsi="Arial" w:cs="Arial"/>
          <w:sz w:val="22"/>
          <w:szCs w:val="22"/>
        </w:rPr>
      </w:pPr>
      <w:r w:rsidRPr="00B72BCE">
        <w:rPr>
          <w:rFonts w:ascii="Arial" w:hAnsi="Arial" w:cs="Arial"/>
          <w:sz w:val="22"/>
          <w:szCs w:val="22"/>
        </w:rPr>
        <w:t xml:space="preserve">                  </w:t>
      </w:r>
      <w:r w:rsidRPr="00AE0B83">
        <w:rPr>
          <w:rFonts w:ascii="Arial" w:hAnsi="Arial" w:cs="Arial"/>
          <w:sz w:val="22"/>
          <w:szCs w:val="22"/>
        </w:rPr>
        <w:t xml:space="preserve">Докладывает: </w:t>
      </w:r>
      <w:r>
        <w:rPr>
          <w:rFonts w:ascii="Arial" w:hAnsi="Arial" w:cs="Arial"/>
          <w:sz w:val="22"/>
          <w:szCs w:val="22"/>
        </w:rPr>
        <w:t>Генералова Т.Л. – заместитель Главы Верхнекетского района по управлению делами</w:t>
      </w:r>
    </w:p>
    <w:p w:rsidR="00A710FC" w:rsidRDefault="00A710FC" w:rsidP="00A710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Pr="003A1922">
        <w:rPr>
          <w:rFonts w:ascii="Arial" w:hAnsi="Arial" w:cs="Arial"/>
          <w:sz w:val="22"/>
          <w:szCs w:val="22"/>
        </w:rPr>
        <w:t>Рассмотрение уведомлени</w:t>
      </w:r>
      <w:r>
        <w:rPr>
          <w:rFonts w:ascii="Arial" w:hAnsi="Arial" w:cs="Arial"/>
          <w:sz w:val="22"/>
          <w:szCs w:val="22"/>
        </w:rPr>
        <w:t>й</w:t>
      </w:r>
      <w:r w:rsidRPr="003A1922">
        <w:rPr>
          <w:rFonts w:ascii="Arial" w:hAnsi="Arial" w:cs="Arial"/>
          <w:sz w:val="22"/>
          <w:szCs w:val="22"/>
        </w:rPr>
        <w:t xml:space="preserve"> о выполнении иной оплачиваемой работы от муниципальн</w:t>
      </w:r>
      <w:r>
        <w:rPr>
          <w:rFonts w:ascii="Arial" w:hAnsi="Arial" w:cs="Arial"/>
          <w:sz w:val="22"/>
          <w:szCs w:val="22"/>
        </w:rPr>
        <w:t xml:space="preserve">ым </w:t>
      </w:r>
      <w:r w:rsidRPr="003A19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служащим </w:t>
      </w:r>
    </w:p>
    <w:p w:rsidR="00A710FC" w:rsidRDefault="00A710FC" w:rsidP="00A710FC">
      <w:pPr>
        <w:pStyle w:val="a7"/>
        <w:ind w:left="1069"/>
        <w:jc w:val="both"/>
        <w:rPr>
          <w:rFonts w:ascii="Arial" w:hAnsi="Arial" w:cs="Arial"/>
          <w:sz w:val="22"/>
          <w:szCs w:val="22"/>
        </w:rPr>
      </w:pPr>
      <w:r w:rsidRPr="00AE0B83">
        <w:rPr>
          <w:rFonts w:ascii="Arial" w:hAnsi="Arial" w:cs="Arial"/>
          <w:sz w:val="22"/>
          <w:szCs w:val="22"/>
        </w:rPr>
        <w:t xml:space="preserve">Докладывает: </w:t>
      </w:r>
      <w:r>
        <w:rPr>
          <w:rFonts w:ascii="Arial" w:hAnsi="Arial" w:cs="Arial"/>
          <w:sz w:val="22"/>
          <w:szCs w:val="22"/>
        </w:rPr>
        <w:t>Генералова Т.Л. – заместитель Главы Верхнекетского района по управлению делами</w:t>
      </w:r>
    </w:p>
    <w:p w:rsidR="00A710FC" w:rsidRPr="005902C8" w:rsidRDefault="00A710FC" w:rsidP="00A710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5902C8">
        <w:rPr>
          <w:rFonts w:ascii="Arial" w:hAnsi="Arial" w:cs="Arial"/>
          <w:sz w:val="22"/>
          <w:szCs w:val="22"/>
        </w:rPr>
        <w:t xml:space="preserve">Информация по результатам  анализа обращений граждан и организаций, содержащих сведения о фактах коррупции за </w:t>
      </w:r>
      <w:r>
        <w:rPr>
          <w:rFonts w:ascii="Arial" w:hAnsi="Arial" w:cs="Arial"/>
          <w:sz w:val="22"/>
          <w:szCs w:val="22"/>
        </w:rPr>
        <w:t>3</w:t>
      </w:r>
      <w:r w:rsidRPr="005902C8">
        <w:rPr>
          <w:rFonts w:ascii="Arial" w:hAnsi="Arial" w:cs="Arial"/>
          <w:sz w:val="22"/>
          <w:szCs w:val="22"/>
        </w:rPr>
        <w:t xml:space="preserve"> квартал  2024 года.</w:t>
      </w:r>
    </w:p>
    <w:p w:rsidR="00A710FC" w:rsidRDefault="00A710FC" w:rsidP="00A710FC">
      <w:pPr>
        <w:pStyle w:val="a7"/>
        <w:ind w:left="1069"/>
        <w:jc w:val="both"/>
        <w:rPr>
          <w:rFonts w:ascii="Arial" w:hAnsi="Arial" w:cs="Arial"/>
          <w:sz w:val="22"/>
          <w:szCs w:val="22"/>
        </w:rPr>
      </w:pPr>
      <w:r w:rsidRPr="00B72BCE">
        <w:rPr>
          <w:rFonts w:ascii="Arial" w:hAnsi="Arial" w:cs="Arial"/>
          <w:sz w:val="22"/>
          <w:szCs w:val="22"/>
        </w:rPr>
        <w:t xml:space="preserve">                  </w:t>
      </w:r>
      <w:r w:rsidRPr="00AE0B83">
        <w:rPr>
          <w:rFonts w:ascii="Arial" w:hAnsi="Arial" w:cs="Arial"/>
          <w:sz w:val="22"/>
          <w:szCs w:val="22"/>
        </w:rPr>
        <w:t xml:space="preserve">Докладывает: </w:t>
      </w:r>
      <w:r w:rsidRPr="00B72BCE">
        <w:rPr>
          <w:rFonts w:ascii="Arial" w:hAnsi="Arial" w:cs="Arial"/>
          <w:sz w:val="22"/>
          <w:szCs w:val="22"/>
        </w:rPr>
        <w:t xml:space="preserve">Овчарова Татьяна Викторовна – ведущий специалист </w:t>
      </w:r>
    </w:p>
    <w:p w:rsidR="00A710FC" w:rsidRDefault="00A710FC" w:rsidP="00A710FC">
      <w:pPr>
        <w:pStyle w:val="a7"/>
        <w:ind w:left="10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Pr="00B72BCE">
        <w:rPr>
          <w:rFonts w:ascii="Arial" w:hAnsi="Arial" w:cs="Arial"/>
          <w:sz w:val="22"/>
          <w:szCs w:val="22"/>
        </w:rPr>
        <w:t>по обращениям граждан</w:t>
      </w:r>
    </w:p>
    <w:p w:rsidR="009258CE" w:rsidRDefault="000534A7" w:rsidP="009258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 первому вопросу </w:t>
      </w:r>
    </w:p>
    <w:p w:rsidR="009258CE" w:rsidRPr="007E14D4" w:rsidRDefault="009258CE" w:rsidP="009258CE">
      <w:pPr>
        <w:pStyle w:val="21"/>
        <w:widowControl/>
        <w:jc w:val="both"/>
        <w:rPr>
          <w:rFonts w:ascii="Arial" w:hAnsi="Arial" w:cs="Arial"/>
          <w:sz w:val="22"/>
          <w:szCs w:val="22"/>
        </w:rPr>
      </w:pPr>
      <w:r w:rsidRPr="007E14D4">
        <w:rPr>
          <w:rFonts w:ascii="Arial" w:hAnsi="Arial" w:cs="Arial"/>
          <w:sz w:val="22"/>
          <w:szCs w:val="22"/>
        </w:rPr>
        <w:t xml:space="preserve">РЕШИЛИ: </w:t>
      </w:r>
    </w:p>
    <w:p w:rsidR="00A710FC" w:rsidRPr="007B4802" w:rsidRDefault="00A710FC" w:rsidP="00A710FC">
      <w:pPr>
        <w:pStyle w:val="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7B4802">
        <w:rPr>
          <w:rFonts w:ascii="Arial" w:hAnsi="Arial" w:cs="Arial"/>
          <w:sz w:val="22"/>
          <w:szCs w:val="22"/>
        </w:rPr>
        <w:t>включать ежегодно в План проведения контрольных мероприятий по внутреннему муниципальному финансовому контролю в Управлении финансов Администрации Верхнекетского района мероприятие: проверка начисленной заработной платы, работников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ФИО, ФИО, ФИО, ФИО</w:t>
      </w:r>
      <w:r>
        <w:rPr>
          <w:rFonts w:ascii="Arial" w:hAnsi="Arial" w:cs="Arial"/>
          <w:sz w:val="22"/>
          <w:szCs w:val="22"/>
        </w:rPr>
        <w:t xml:space="preserve">, </w:t>
      </w:r>
      <w:r w:rsidRPr="007B4802">
        <w:rPr>
          <w:rFonts w:ascii="Arial" w:hAnsi="Arial" w:cs="Arial"/>
          <w:sz w:val="22"/>
          <w:szCs w:val="22"/>
        </w:rPr>
        <w:t xml:space="preserve"> включая стимулирующие выплаты и материальную помощь;</w:t>
      </w:r>
    </w:p>
    <w:p w:rsidR="00A710FC" w:rsidRPr="007B4802" w:rsidRDefault="00A710FC" w:rsidP="00A710FC">
      <w:pPr>
        <w:pStyle w:val="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7B4802">
        <w:rPr>
          <w:rFonts w:ascii="Arial" w:hAnsi="Arial" w:cs="Arial"/>
          <w:sz w:val="22"/>
          <w:szCs w:val="22"/>
        </w:rPr>
        <w:t xml:space="preserve">) приказом руководителя МАУ «Культура» назначить лицо, ответственное за предоставление главному специалисту-бухгалтеру-ревизору Управления финансов ежеквартально (до 10-го числа месяца, следующего за отчетным периодом) следующих документов: </w:t>
      </w:r>
    </w:p>
    <w:p w:rsidR="00A710FC" w:rsidRPr="007B4802" w:rsidRDefault="00A710FC" w:rsidP="00A710FC">
      <w:pPr>
        <w:pStyle w:val="21"/>
        <w:jc w:val="both"/>
        <w:rPr>
          <w:rFonts w:ascii="Arial" w:hAnsi="Arial" w:cs="Arial"/>
          <w:sz w:val="22"/>
          <w:szCs w:val="22"/>
        </w:rPr>
      </w:pPr>
      <w:r w:rsidRPr="007B4802">
        <w:rPr>
          <w:rFonts w:ascii="Arial" w:hAnsi="Arial" w:cs="Arial"/>
          <w:sz w:val="22"/>
          <w:szCs w:val="22"/>
        </w:rPr>
        <w:t xml:space="preserve">выписки из утвержденного штатного расписания МАУ «Культура» на очередной финансовый год в части оплаты труда по должности, которую замещает: </w:t>
      </w:r>
      <w:r>
        <w:rPr>
          <w:rFonts w:ascii="Arial" w:hAnsi="Arial" w:cs="Arial"/>
          <w:sz w:val="22"/>
          <w:szCs w:val="22"/>
        </w:rPr>
        <w:t xml:space="preserve">ФИО, ФИО, ФИО, </w:t>
      </w:r>
      <w:r>
        <w:rPr>
          <w:rFonts w:ascii="Arial" w:hAnsi="Arial" w:cs="Arial"/>
          <w:sz w:val="22"/>
          <w:szCs w:val="22"/>
        </w:rPr>
        <w:lastRenderedPageBreak/>
        <w:t>ФИО</w:t>
      </w:r>
      <w:r w:rsidRPr="007B4802">
        <w:rPr>
          <w:rFonts w:ascii="Arial" w:hAnsi="Arial" w:cs="Arial"/>
          <w:sz w:val="22"/>
          <w:szCs w:val="22"/>
        </w:rPr>
        <w:t>;</w:t>
      </w:r>
    </w:p>
    <w:p w:rsidR="00A710FC" w:rsidRPr="007B4802" w:rsidRDefault="00A710FC" w:rsidP="00A710FC">
      <w:pPr>
        <w:pStyle w:val="21"/>
        <w:jc w:val="both"/>
        <w:rPr>
          <w:rFonts w:ascii="Arial" w:hAnsi="Arial" w:cs="Arial"/>
          <w:sz w:val="22"/>
          <w:szCs w:val="22"/>
        </w:rPr>
      </w:pPr>
      <w:r w:rsidRPr="007B4802">
        <w:rPr>
          <w:rFonts w:ascii="Arial" w:hAnsi="Arial" w:cs="Arial"/>
          <w:sz w:val="22"/>
          <w:szCs w:val="22"/>
        </w:rPr>
        <w:t xml:space="preserve">копию табеля учета рабочего времени в отношении </w:t>
      </w:r>
      <w:r>
        <w:rPr>
          <w:rFonts w:ascii="Arial" w:hAnsi="Arial" w:cs="Arial"/>
          <w:sz w:val="22"/>
          <w:szCs w:val="22"/>
        </w:rPr>
        <w:t>ФИО, ФИО, ФИО, ФИО</w:t>
      </w:r>
      <w:r w:rsidRPr="007B4802">
        <w:rPr>
          <w:rFonts w:ascii="Arial" w:hAnsi="Arial" w:cs="Arial"/>
          <w:sz w:val="22"/>
          <w:szCs w:val="22"/>
        </w:rPr>
        <w:t xml:space="preserve">, а также информации о сумме начисленной заработной платы, премии (в разрезе каждого месяца) </w:t>
      </w:r>
      <w:r>
        <w:rPr>
          <w:rFonts w:ascii="Arial" w:hAnsi="Arial" w:cs="Arial"/>
          <w:sz w:val="22"/>
          <w:szCs w:val="22"/>
        </w:rPr>
        <w:t>ФИО, ФИО, ФИО, ФИО</w:t>
      </w:r>
      <w:r w:rsidRPr="007B4802">
        <w:rPr>
          <w:rFonts w:ascii="Arial" w:hAnsi="Arial" w:cs="Arial"/>
          <w:sz w:val="22"/>
          <w:szCs w:val="22"/>
        </w:rPr>
        <w:t>.;</w:t>
      </w:r>
    </w:p>
    <w:p w:rsidR="00A710FC" w:rsidRDefault="00A710FC" w:rsidP="00A710FC">
      <w:pPr>
        <w:pStyle w:val="21"/>
        <w:widowControl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7B4802">
        <w:rPr>
          <w:rFonts w:ascii="Arial" w:hAnsi="Arial" w:cs="Arial"/>
          <w:sz w:val="22"/>
          <w:szCs w:val="22"/>
        </w:rPr>
        <w:t>) Главному специалисту-бухгалтеру -ревизору ежеквартально (до 25-го числа месяца, следующего за отчетным) направлять справку о результатах проверки начисленных и выплаченных сумм в комиссию по соблюдению ограничений, запретов и требований, установленных в целях противодействия коррупции, и   требований   об   урегулировании конфликта интересов Администрации Верхнекетского района</w:t>
      </w:r>
      <w:r w:rsidRPr="00913416">
        <w:rPr>
          <w:rFonts w:ascii="Arial" w:hAnsi="Arial" w:cs="Arial"/>
          <w:sz w:val="22"/>
          <w:szCs w:val="22"/>
        </w:rPr>
        <w:t>.</w:t>
      </w:r>
    </w:p>
    <w:p w:rsidR="000534A7" w:rsidRDefault="000534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 второму вопросу </w:t>
      </w:r>
    </w:p>
    <w:p w:rsidR="00A710FC" w:rsidRDefault="000534A7" w:rsidP="00A710FC">
      <w:pPr>
        <w:pStyle w:val="21"/>
        <w:widowControl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</w:t>
      </w:r>
    </w:p>
    <w:p w:rsidR="00A710FC" w:rsidRPr="00913416" w:rsidRDefault="00A710FC" w:rsidP="00A710FC">
      <w:pPr>
        <w:pStyle w:val="21"/>
        <w:widowControl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913416">
        <w:rPr>
          <w:rFonts w:ascii="Arial" w:hAnsi="Arial" w:cs="Arial"/>
          <w:sz w:val="22"/>
          <w:szCs w:val="22"/>
        </w:rPr>
        <w:t xml:space="preserve">Конфликт  интересов или возможность его возникновения при </w:t>
      </w:r>
      <w:r>
        <w:rPr>
          <w:rFonts w:ascii="Arial" w:hAnsi="Arial" w:cs="Arial"/>
          <w:sz w:val="22"/>
          <w:szCs w:val="22"/>
        </w:rPr>
        <w:t xml:space="preserve">выполнении иной оплачиваемой работы участника добровольной народной дружины </w:t>
      </w:r>
      <w:r>
        <w:rPr>
          <w:rFonts w:ascii="Arial" w:hAnsi="Arial" w:cs="Arial"/>
          <w:sz w:val="22"/>
          <w:szCs w:val="22"/>
        </w:rPr>
        <w:t>ФИО</w:t>
      </w:r>
      <w:r>
        <w:rPr>
          <w:rFonts w:ascii="Arial" w:hAnsi="Arial" w:cs="Arial"/>
          <w:sz w:val="22"/>
          <w:szCs w:val="22"/>
        </w:rPr>
        <w:t xml:space="preserve"> </w:t>
      </w:r>
      <w:r w:rsidRPr="00913416">
        <w:rPr>
          <w:rFonts w:ascii="Arial" w:hAnsi="Arial" w:cs="Arial"/>
          <w:sz w:val="22"/>
          <w:szCs w:val="22"/>
        </w:rPr>
        <w:t>отсутствует.</w:t>
      </w:r>
    </w:p>
    <w:p w:rsidR="00A710FC" w:rsidRPr="00913416" w:rsidRDefault="00A710FC" w:rsidP="00A710FC">
      <w:pPr>
        <w:pStyle w:val="21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Управлению делами (Овчаровой Т.В.) п</w:t>
      </w:r>
      <w:r w:rsidRPr="00913416">
        <w:rPr>
          <w:rFonts w:ascii="Arial" w:hAnsi="Arial" w:cs="Arial"/>
          <w:sz w:val="22"/>
          <w:szCs w:val="22"/>
        </w:rPr>
        <w:t xml:space="preserve">роинформировать </w:t>
      </w:r>
      <w:r>
        <w:rPr>
          <w:rFonts w:ascii="Arial" w:hAnsi="Arial" w:cs="Arial"/>
          <w:sz w:val="22"/>
          <w:szCs w:val="22"/>
        </w:rPr>
        <w:t>ФИО</w:t>
      </w:r>
      <w:r>
        <w:rPr>
          <w:rFonts w:ascii="Arial" w:hAnsi="Arial" w:cs="Arial"/>
          <w:sz w:val="22"/>
          <w:szCs w:val="22"/>
        </w:rPr>
        <w:t xml:space="preserve"> </w:t>
      </w:r>
      <w:r w:rsidRPr="00913416">
        <w:rPr>
          <w:rFonts w:ascii="Arial" w:hAnsi="Arial" w:cs="Arial"/>
          <w:sz w:val="22"/>
          <w:szCs w:val="22"/>
        </w:rPr>
        <w:t>о принятом решении.</w:t>
      </w:r>
    </w:p>
    <w:p w:rsidR="000534A7" w:rsidRDefault="00A710FC" w:rsidP="00A710FC">
      <w:pPr>
        <w:pStyle w:val="a4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 третьему вопросу </w:t>
      </w:r>
    </w:p>
    <w:p w:rsidR="00A710FC" w:rsidRDefault="00A710FC" w:rsidP="00A710FC">
      <w:pPr>
        <w:pStyle w:val="21"/>
        <w:widowControl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</w:t>
      </w:r>
    </w:p>
    <w:p w:rsidR="00A710FC" w:rsidRDefault="00A710FC" w:rsidP="00A710FC">
      <w:pPr>
        <w:pStyle w:val="21"/>
        <w:widowControl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Принять к сведению </w:t>
      </w:r>
      <w:r w:rsidRPr="00B72BCE">
        <w:rPr>
          <w:rFonts w:ascii="Arial" w:hAnsi="Arial" w:cs="Arial"/>
          <w:sz w:val="22"/>
          <w:szCs w:val="22"/>
        </w:rPr>
        <w:t>информаци</w:t>
      </w:r>
      <w:r>
        <w:rPr>
          <w:rFonts w:ascii="Arial" w:hAnsi="Arial" w:cs="Arial"/>
          <w:sz w:val="22"/>
          <w:szCs w:val="22"/>
        </w:rPr>
        <w:t>ю</w:t>
      </w:r>
      <w:r w:rsidRPr="00B72BCE">
        <w:rPr>
          <w:rFonts w:ascii="Arial" w:hAnsi="Arial" w:cs="Arial"/>
          <w:sz w:val="22"/>
          <w:szCs w:val="22"/>
        </w:rPr>
        <w:t xml:space="preserve"> по результатам  анализа обращений граждан и организаций, содержащих сведения о фактах коррупции за </w:t>
      </w:r>
      <w:r>
        <w:rPr>
          <w:rFonts w:ascii="Arial" w:hAnsi="Arial" w:cs="Arial"/>
          <w:sz w:val="22"/>
          <w:szCs w:val="22"/>
        </w:rPr>
        <w:t>3</w:t>
      </w:r>
      <w:r w:rsidRPr="00B72BCE">
        <w:rPr>
          <w:rFonts w:ascii="Arial" w:hAnsi="Arial" w:cs="Arial"/>
          <w:sz w:val="22"/>
          <w:szCs w:val="22"/>
        </w:rPr>
        <w:t xml:space="preserve"> квартал  2024 года</w:t>
      </w:r>
      <w:r w:rsidRPr="00913416">
        <w:rPr>
          <w:rFonts w:ascii="Arial" w:hAnsi="Arial" w:cs="Arial"/>
          <w:sz w:val="22"/>
          <w:szCs w:val="22"/>
        </w:rPr>
        <w:t>.</w:t>
      </w:r>
    </w:p>
    <w:p w:rsidR="002A64ED" w:rsidRPr="00D37996" w:rsidRDefault="00D3799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37996">
        <w:rPr>
          <w:rFonts w:ascii="Arial" w:hAnsi="Arial" w:cs="Arial"/>
          <w:sz w:val="22"/>
          <w:szCs w:val="22"/>
        </w:rPr>
        <w:t>Рассмотрен</w:t>
      </w:r>
      <w:r w:rsidR="000534A7">
        <w:rPr>
          <w:rFonts w:ascii="Arial" w:hAnsi="Arial" w:cs="Arial"/>
          <w:sz w:val="22"/>
          <w:szCs w:val="22"/>
        </w:rPr>
        <w:t>о</w:t>
      </w:r>
      <w:r w:rsidRPr="00D37996">
        <w:rPr>
          <w:rFonts w:ascii="Arial" w:hAnsi="Arial" w:cs="Arial"/>
          <w:sz w:val="22"/>
          <w:szCs w:val="22"/>
        </w:rPr>
        <w:t xml:space="preserve"> </w:t>
      </w:r>
      <w:r w:rsidR="00A710FC">
        <w:rPr>
          <w:rFonts w:ascii="Arial" w:hAnsi="Arial" w:cs="Arial"/>
          <w:sz w:val="22"/>
          <w:szCs w:val="22"/>
        </w:rPr>
        <w:t>3</w:t>
      </w:r>
      <w:r w:rsidR="000534A7">
        <w:rPr>
          <w:rFonts w:ascii="Arial" w:hAnsi="Arial" w:cs="Arial"/>
          <w:sz w:val="22"/>
          <w:szCs w:val="22"/>
        </w:rPr>
        <w:t xml:space="preserve"> вопроса</w:t>
      </w:r>
    </w:p>
    <w:sectPr w:rsidR="002A64ED" w:rsidRPr="00D3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76DAA"/>
    <w:multiLevelType w:val="hybridMultilevel"/>
    <w:tmpl w:val="BA7829D6"/>
    <w:lvl w:ilvl="0" w:tplc="5F4C4E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78604D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42422"/>
    <w:multiLevelType w:val="hybridMultilevel"/>
    <w:tmpl w:val="E4669CE4"/>
    <w:lvl w:ilvl="0" w:tplc="082038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86A5801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D4B01"/>
    <w:multiLevelType w:val="hybridMultilevel"/>
    <w:tmpl w:val="2F24C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43718"/>
    <w:multiLevelType w:val="hybridMultilevel"/>
    <w:tmpl w:val="78DC0AC8"/>
    <w:lvl w:ilvl="0" w:tplc="021C5E1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1D442C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45126"/>
    <w:multiLevelType w:val="hybridMultilevel"/>
    <w:tmpl w:val="5F6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70DB8"/>
    <w:multiLevelType w:val="hybridMultilevel"/>
    <w:tmpl w:val="E4669CE4"/>
    <w:lvl w:ilvl="0" w:tplc="082038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EB"/>
    <w:rsid w:val="000534A7"/>
    <w:rsid w:val="001B429F"/>
    <w:rsid w:val="002A64ED"/>
    <w:rsid w:val="002B0629"/>
    <w:rsid w:val="00331094"/>
    <w:rsid w:val="00350862"/>
    <w:rsid w:val="003521BB"/>
    <w:rsid w:val="0037474D"/>
    <w:rsid w:val="00376BAA"/>
    <w:rsid w:val="004112C6"/>
    <w:rsid w:val="00426E55"/>
    <w:rsid w:val="004F19EF"/>
    <w:rsid w:val="0058076F"/>
    <w:rsid w:val="006C6CAA"/>
    <w:rsid w:val="006D6E02"/>
    <w:rsid w:val="00705427"/>
    <w:rsid w:val="007C3A2B"/>
    <w:rsid w:val="00902CC8"/>
    <w:rsid w:val="00911010"/>
    <w:rsid w:val="009258CE"/>
    <w:rsid w:val="00A710FC"/>
    <w:rsid w:val="00B42EAB"/>
    <w:rsid w:val="00B72BCE"/>
    <w:rsid w:val="00B741D7"/>
    <w:rsid w:val="00BA5CA2"/>
    <w:rsid w:val="00C5346E"/>
    <w:rsid w:val="00C568F2"/>
    <w:rsid w:val="00C91B9A"/>
    <w:rsid w:val="00C9376D"/>
    <w:rsid w:val="00D37996"/>
    <w:rsid w:val="00DE348A"/>
    <w:rsid w:val="00E202FE"/>
    <w:rsid w:val="00EA7EB9"/>
    <w:rsid w:val="00F8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DFC33-F351-4611-9892-54F45FF2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5427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05427"/>
    <w:pPr>
      <w:widowControl w:val="0"/>
    </w:pPr>
    <w:rPr>
      <w:sz w:val="24"/>
      <w:szCs w:val="24"/>
    </w:rPr>
  </w:style>
  <w:style w:type="paragraph" w:customStyle="1" w:styleId="a3">
    <w:name w:val="Знак Знак"/>
    <w:basedOn w:val="a"/>
    <w:rsid w:val="007C3A2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4"/>
      <w:szCs w:val="24"/>
      <w:lang w:val="en-US" w:eastAsia="en-US"/>
    </w:rPr>
  </w:style>
  <w:style w:type="paragraph" w:styleId="a4">
    <w:name w:val="Normal (Web)"/>
    <w:basedOn w:val="a"/>
    <w:rsid w:val="002A64E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08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08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72BCE"/>
    <w:pPr>
      <w:spacing w:before="100" w:after="100"/>
      <w:ind w:left="720"/>
      <w:contextualSpacing/>
    </w:pPr>
    <w:rPr>
      <w:sz w:val="24"/>
    </w:rPr>
  </w:style>
  <w:style w:type="paragraph" w:customStyle="1" w:styleId="11">
    <w:name w:val="Обычный1"/>
    <w:rsid w:val="00B72B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Генералова</dc:creator>
  <cp:keywords/>
  <dc:description/>
  <cp:lastModifiedBy>Татьяна Генералова</cp:lastModifiedBy>
  <cp:revision>3</cp:revision>
  <cp:lastPrinted>2024-06-04T04:25:00Z</cp:lastPrinted>
  <dcterms:created xsi:type="dcterms:W3CDTF">2024-10-02T10:41:00Z</dcterms:created>
  <dcterms:modified xsi:type="dcterms:W3CDTF">2024-10-02T10:45:00Z</dcterms:modified>
</cp:coreProperties>
</file>